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322521">
        <w:tc>
          <w:tcPr>
            <w:tcW w:w="4111" w:type="dxa"/>
            <w:gridSpan w:val="5"/>
          </w:tcPr>
          <w:p w:rsidR="00322521" w:rsidRDefault="00322521" w:rsidP="00EF61F6">
            <w:pPr>
              <w:jc w:val="center"/>
              <w:rPr>
                <w:sz w:val="22"/>
                <w:szCs w:val="22"/>
              </w:rPr>
            </w:pP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F03CDE">
              <w:rPr>
                <w:b/>
                <w:bCs/>
                <w:sz w:val="22"/>
                <w:szCs w:val="22"/>
              </w:rPr>
              <w:t>РАННЕВСКИЙ</w:t>
            </w:r>
            <w:r w:rsidR="001A6D6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</w:p>
          <w:p w:rsidR="00322521" w:rsidRDefault="00322521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322521" w:rsidRDefault="00322521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521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2B4957" w:rsidP="002B4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22521" w:rsidRPr="00F03CD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322521" w:rsidRPr="00F03CDE">
              <w:rPr>
                <w:sz w:val="28"/>
                <w:szCs w:val="28"/>
              </w:rPr>
              <w:t>.20</w:t>
            </w:r>
            <w:r w:rsidR="00FA7D4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322521" w:rsidRPr="00F03CDE" w:rsidRDefault="00322521" w:rsidP="00EF61F6">
            <w:pPr>
              <w:jc w:val="both"/>
              <w:rPr>
                <w:sz w:val="28"/>
                <w:szCs w:val="28"/>
              </w:rPr>
            </w:pPr>
            <w:r w:rsidRPr="00F03CDE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2B4957" w:rsidP="00EF6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7D40">
              <w:rPr>
                <w:sz w:val="28"/>
                <w:szCs w:val="28"/>
              </w:rPr>
              <w:t>4</w:t>
            </w:r>
            <w:r w:rsidR="00322521" w:rsidRPr="00F03CDE">
              <w:rPr>
                <w:sz w:val="28"/>
                <w:szCs w:val="28"/>
              </w:rPr>
              <w:t>-п</w:t>
            </w:r>
          </w:p>
        </w:tc>
      </w:tr>
      <w:tr w:rsidR="00322521">
        <w:tc>
          <w:tcPr>
            <w:tcW w:w="4111" w:type="dxa"/>
            <w:gridSpan w:val="5"/>
          </w:tcPr>
          <w:p w:rsidR="00322521" w:rsidRDefault="00322521" w:rsidP="00F03C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F03CDE">
              <w:rPr>
                <w:b/>
                <w:bCs/>
                <w:sz w:val="22"/>
                <w:szCs w:val="22"/>
              </w:rPr>
              <w:t>Раннее</w:t>
            </w:r>
            <w:r w:rsidR="00562222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322521" w:rsidRDefault="00322521" w:rsidP="0068703A">
      <w:pPr>
        <w:jc w:val="both"/>
        <w:rPr>
          <w:rFonts w:ascii="Arial" w:hAnsi="Arial" w:cs="Arial"/>
          <w:sz w:val="22"/>
          <w:szCs w:val="22"/>
        </w:rPr>
      </w:pPr>
    </w:p>
    <w:p w:rsidR="00322521" w:rsidRDefault="001B6B68" w:rsidP="002138E8">
      <w:pPr>
        <w:jc w:val="both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322521">
        <w:t xml:space="preserve"> </w:t>
      </w:r>
      <w:r w:rsidR="00322521">
        <w:rPr>
          <w:sz w:val="28"/>
          <w:szCs w:val="28"/>
        </w:rPr>
        <w:t>Об  утверждении отчета</w:t>
      </w:r>
      <w:r w:rsidR="00322521" w:rsidRPr="00E95CFE">
        <w:rPr>
          <w:sz w:val="28"/>
          <w:szCs w:val="28"/>
        </w:rPr>
        <w:t xml:space="preserve"> </w:t>
      </w:r>
    </w:p>
    <w:p w:rsidR="00322521" w:rsidRDefault="00322521" w:rsidP="002138E8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322521" w:rsidRPr="00860619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«Благоустройство  территории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C8D" w:rsidRDefault="008E0C8D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Ранневского</w:t>
      </w:r>
      <w:proofErr w:type="spellEnd"/>
      <w:r w:rsidR="00322521" w:rsidRPr="0086061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225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322521" w:rsidRPr="00860619" w:rsidRDefault="001A6D6C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0C8D">
        <w:rPr>
          <w:rFonts w:ascii="Times New Roman" w:hAnsi="Times New Roman" w:cs="Times New Roman"/>
          <w:sz w:val="28"/>
          <w:szCs w:val="28"/>
        </w:rPr>
        <w:t>айона Оренбургской области</w:t>
      </w:r>
      <w:r w:rsidR="00322521"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21" w:rsidRPr="00860619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A7D4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A7D40">
        <w:rPr>
          <w:rFonts w:ascii="Times New Roman" w:hAnsi="Times New Roman" w:cs="Times New Roman"/>
          <w:sz w:val="28"/>
          <w:szCs w:val="28"/>
        </w:rPr>
        <w:t>4</w:t>
      </w:r>
      <w:r w:rsidRPr="0086061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FA7D40">
        <w:rPr>
          <w:rFonts w:ascii="Times New Roman" w:hAnsi="Times New Roman" w:cs="Times New Roman"/>
          <w:sz w:val="28"/>
          <w:szCs w:val="28"/>
        </w:rPr>
        <w:t>за 20</w:t>
      </w:r>
      <w:r w:rsidR="002B4957">
        <w:rPr>
          <w:rFonts w:ascii="Times New Roman" w:hAnsi="Times New Roman" w:cs="Times New Roman"/>
          <w:sz w:val="28"/>
          <w:szCs w:val="28"/>
        </w:rPr>
        <w:t>20</w:t>
      </w:r>
      <w:r w:rsidR="00FA7D40">
        <w:rPr>
          <w:rFonts w:ascii="Times New Roman" w:hAnsi="Times New Roman" w:cs="Times New Roman"/>
          <w:sz w:val="28"/>
          <w:szCs w:val="28"/>
        </w:rPr>
        <w:t xml:space="preserve"> г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21" w:rsidRPr="00860619" w:rsidRDefault="00322521" w:rsidP="002138E8">
      <w:pPr>
        <w:jc w:val="both"/>
        <w:rPr>
          <w:sz w:val="28"/>
          <w:szCs w:val="28"/>
        </w:rPr>
      </w:pPr>
    </w:p>
    <w:p w:rsidR="00322521" w:rsidRDefault="00322521" w:rsidP="002138E8">
      <w:pPr>
        <w:jc w:val="both"/>
        <w:rPr>
          <w:sz w:val="28"/>
          <w:szCs w:val="28"/>
        </w:rPr>
      </w:pPr>
    </w:p>
    <w:p w:rsidR="00322521" w:rsidRPr="00E95CFE" w:rsidRDefault="00322521" w:rsidP="001A6D6C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1A6D6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</w:t>
      </w:r>
      <w:r w:rsidR="001A6D6C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1A6D6C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1A6D6C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1A6D6C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1A6D6C">
        <w:rPr>
          <w:sz w:val="28"/>
          <w:szCs w:val="28"/>
        </w:rPr>
        <w:t>а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, </w:t>
      </w:r>
      <w:r w:rsidRPr="00E95CFE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0859E6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Ташлинского</w:t>
      </w:r>
      <w:proofErr w:type="spellEnd"/>
      <w:r w:rsidR="000859E6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322521" w:rsidRDefault="00322521" w:rsidP="00860619">
      <w:pPr>
        <w:rPr>
          <w:sz w:val="28"/>
          <w:szCs w:val="28"/>
        </w:rPr>
      </w:pPr>
    </w:p>
    <w:p w:rsidR="00322521" w:rsidRDefault="00322521" w:rsidP="00687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 xml:space="preserve">о реализации муниципальной программы </w:t>
      </w:r>
      <w:r>
        <w:rPr>
          <w:sz w:val="28"/>
          <w:szCs w:val="28"/>
        </w:rPr>
        <w:t xml:space="preserve">«Благоустройство территории </w:t>
      </w:r>
      <w:proofErr w:type="spellStart"/>
      <w:r w:rsidR="000859E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 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Ташлинского</w:t>
      </w:r>
      <w:proofErr w:type="spellEnd"/>
      <w:proofErr w:type="gramEnd"/>
      <w:r w:rsidR="000859E6">
        <w:rPr>
          <w:sz w:val="28"/>
          <w:szCs w:val="28"/>
        </w:rPr>
        <w:t xml:space="preserve"> района Оренбургской области </w:t>
      </w:r>
      <w:r>
        <w:rPr>
          <w:sz w:val="28"/>
          <w:szCs w:val="28"/>
        </w:rPr>
        <w:t>на 2014-2020 годы»</w:t>
      </w:r>
      <w:r w:rsidR="00FA7D40">
        <w:rPr>
          <w:sz w:val="28"/>
          <w:szCs w:val="28"/>
        </w:rPr>
        <w:t xml:space="preserve"> за 20</w:t>
      </w:r>
      <w:r w:rsidR="002B4957">
        <w:rPr>
          <w:sz w:val="28"/>
          <w:szCs w:val="28"/>
        </w:rPr>
        <w:t>20</w:t>
      </w:r>
      <w:r w:rsidR="00FA7D40">
        <w:rPr>
          <w:sz w:val="28"/>
          <w:szCs w:val="28"/>
        </w:rPr>
        <w:t>г.</w:t>
      </w:r>
      <w:r>
        <w:rPr>
          <w:sz w:val="28"/>
          <w:szCs w:val="28"/>
        </w:rPr>
        <w:t xml:space="preserve"> согласно приложению.  </w:t>
      </w:r>
    </w:p>
    <w:p w:rsidR="00B80731" w:rsidRDefault="00B80731" w:rsidP="00B80731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отчет об оценке эффективности</w:t>
      </w:r>
      <w:r w:rsidRPr="00B80731"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«Благоустройство территории </w:t>
      </w:r>
      <w:proofErr w:type="spellStart"/>
      <w:r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  </w:t>
      </w:r>
      <w:proofErr w:type="spellStart"/>
      <w:r>
        <w:rPr>
          <w:sz w:val="28"/>
          <w:szCs w:val="28"/>
        </w:rPr>
        <w:t>Ташлинского</w:t>
      </w:r>
      <w:proofErr w:type="spellEnd"/>
      <w:proofErr w:type="gramEnd"/>
      <w:r>
        <w:rPr>
          <w:sz w:val="28"/>
          <w:szCs w:val="28"/>
        </w:rPr>
        <w:t xml:space="preserve"> района Оренбургской области на 2014-2020 годы» за 2020г. согласно приложению.  </w:t>
      </w:r>
    </w:p>
    <w:p w:rsidR="00B80731" w:rsidRDefault="00096E19" w:rsidP="00687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эффективность реализации </w:t>
      </w:r>
      <w:proofErr w:type="gramStart"/>
      <w:r>
        <w:rPr>
          <w:sz w:val="28"/>
          <w:szCs w:val="28"/>
        </w:rPr>
        <w:t xml:space="preserve">программы  </w:t>
      </w:r>
      <w:r w:rsidR="001B6B68">
        <w:rPr>
          <w:sz w:val="28"/>
          <w:szCs w:val="28"/>
        </w:rPr>
        <w:t>удовлетворит</w:t>
      </w:r>
      <w:bookmarkStart w:id="0" w:name="_GoBack"/>
      <w:bookmarkEnd w:id="0"/>
      <w:r w:rsidR="001B6B68">
        <w:rPr>
          <w:sz w:val="28"/>
          <w:szCs w:val="28"/>
        </w:rPr>
        <w:t>ельной</w:t>
      </w:r>
      <w:proofErr w:type="gramEnd"/>
      <w:r>
        <w:rPr>
          <w:sz w:val="28"/>
          <w:szCs w:val="28"/>
        </w:rPr>
        <w:t>.</w:t>
      </w:r>
    </w:p>
    <w:p w:rsidR="00322521" w:rsidRDefault="00E90E83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2521">
        <w:rPr>
          <w:sz w:val="28"/>
          <w:szCs w:val="28"/>
        </w:rPr>
        <w:t xml:space="preserve">.Постановление вступает в </w:t>
      </w:r>
      <w:proofErr w:type="gramStart"/>
      <w:r w:rsidR="00322521">
        <w:rPr>
          <w:sz w:val="28"/>
          <w:szCs w:val="28"/>
        </w:rPr>
        <w:t>силу  со</w:t>
      </w:r>
      <w:proofErr w:type="gramEnd"/>
      <w:r w:rsidR="00322521">
        <w:rPr>
          <w:sz w:val="28"/>
          <w:szCs w:val="28"/>
        </w:rPr>
        <w:t xml:space="preserve"> дня подписания.</w:t>
      </w: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2B4957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32252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22521">
        <w:rPr>
          <w:sz w:val="28"/>
          <w:szCs w:val="28"/>
        </w:rPr>
        <w:t xml:space="preserve"> администрации</w:t>
      </w:r>
      <w:proofErr w:type="gramStart"/>
      <w:r w:rsidR="00322521">
        <w:rPr>
          <w:sz w:val="28"/>
          <w:szCs w:val="28"/>
        </w:rPr>
        <w:tab/>
      </w:r>
      <w:r w:rsidR="000859E6">
        <w:rPr>
          <w:sz w:val="28"/>
          <w:szCs w:val="28"/>
        </w:rPr>
        <w:t xml:space="preserve">:   </w:t>
      </w:r>
      <w:proofErr w:type="gramEnd"/>
      <w:r w:rsidR="000859E6">
        <w:rPr>
          <w:sz w:val="28"/>
          <w:szCs w:val="28"/>
        </w:rPr>
        <w:t xml:space="preserve">          </w:t>
      </w:r>
      <w:r w:rsidR="00322521">
        <w:rPr>
          <w:sz w:val="28"/>
          <w:szCs w:val="28"/>
        </w:rPr>
        <w:tab/>
        <w:t xml:space="preserve">             </w:t>
      </w:r>
      <w:r w:rsidR="00322521">
        <w:rPr>
          <w:sz w:val="28"/>
          <w:szCs w:val="28"/>
        </w:rPr>
        <w:tab/>
      </w:r>
      <w:r w:rsidR="000859E6"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К.А.Душанов</w:t>
      </w:r>
      <w:proofErr w:type="spellEnd"/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прокуратуре.</w:t>
      </w: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1A6D6C" w:rsidRDefault="001A6D6C" w:rsidP="0068703A">
      <w:pPr>
        <w:rPr>
          <w:sz w:val="28"/>
          <w:szCs w:val="28"/>
        </w:rPr>
      </w:pPr>
    </w:p>
    <w:p w:rsidR="001A6D6C" w:rsidRDefault="001A6D6C" w:rsidP="001A6D6C">
      <w:pPr>
        <w:jc w:val="center"/>
        <w:rPr>
          <w:b/>
          <w:bCs/>
          <w:color w:val="000000"/>
          <w:sz w:val="36"/>
          <w:szCs w:val="36"/>
        </w:rPr>
        <w:sectPr w:rsidR="001A6D6C" w:rsidSect="0027684B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tbl>
      <w:tblPr>
        <w:tblW w:w="17267" w:type="dxa"/>
        <w:tblInd w:w="97" w:type="dxa"/>
        <w:tblLook w:val="04A0" w:firstRow="1" w:lastRow="0" w:firstColumn="1" w:lastColumn="0" w:noHBand="0" w:noVBand="1"/>
      </w:tblPr>
      <w:tblGrid>
        <w:gridCol w:w="2711"/>
        <w:gridCol w:w="5097"/>
        <w:gridCol w:w="1984"/>
        <w:gridCol w:w="2410"/>
        <w:gridCol w:w="142"/>
        <w:gridCol w:w="567"/>
        <w:gridCol w:w="1436"/>
        <w:gridCol w:w="2920"/>
      </w:tblGrid>
      <w:tr w:rsidR="001A6D6C" w:rsidRPr="001A6D6C" w:rsidTr="007A1664">
        <w:trPr>
          <w:gridAfter w:val="4"/>
          <w:wAfter w:w="5065" w:type="dxa"/>
          <w:trHeight w:val="571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1A6D6C">
              <w:rPr>
                <w:b/>
                <w:bCs/>
                <w:color w:val="000000"/>
                <w:sz w:val="36"/>
                <w:szCs w:val="36"/>
              </w:rPr>
              <w:lastRenderedPageBreak/>
              <w:t xml:space="preserve">Оценка эффективности реализации программы                      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1A6D6C" w:rsidRPr="001A6D6C" w:rsidTr="00901321">
        <w:trPr>
          <w:gridAfter w:val="4"/>
          <w:wAfter w:w="5065" w:type="dxa"/>
          <w:trHeight w:val="709"/>
        </w:trPr>
        <w:tc>
          <w:tcPr>
            <w:tcW w:w="9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843A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color w:val="000000"/>
                <w:sz w:val="28"/>
                <w:szCs w:val="28"/>
              </w:rPr>
              <w:t xml:space="preserve">«Благоустройство территории </w:t>
            </w:r>
            <w:proofErr w:type="spellStart"/>
            <w:r w:rsidRPr="001A6D6C">
              <w:rPr>
                <w:b/>
                <w:bCs/>
                <w:color w:val="000000"/>
                <w:sz w:val="28"/>
                <w:szCs w:val="28"/>
              </w:rPr>
              <w:t>Ранневского</w:t>
            </w:r>
            <w:proofErr w:type="spellEnd"/>
            <w:r w:rsidRPr="001A6D6C">
              <w:rPr>
                <w:b/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1A6D6C">
              <w:rPr>
                <w:b/>
                <w:bCs/>
                <w:color w:val="000000"/>
                <w:sz w:val="28"/>
                <w:szCs w:val="28"/>
              </w:rPr>
              <w:t>Ташлинского</w:t>
            </w:r>
            <w:proofErr w:type="spellEnd"/>
            <w:r w:rsidRPr="001A6D6C">
              <w:rPr>
                <w:b/>
                <w:bCs/>
                <w:color w:val="000000"/>
                <w:sz w:val="28"/>
                <w:szCs w:val="28"/>
              </w:rPr>
              <w:t xml:space="preserve"> района Оренбургской области  на 20</w:t>
            </w:r>
            <w:r w:rsidR="00843A1D">
              <w:rPr>
                <w:b/>
                <w:bCs/>
                <w:color w:val="000000"/>
                <w:sz w:val="28"/>
                <w:szCs w:val="28"/>
              </w:rPr>
              <w:t>19 – 2024</w:t>
            </w:r>
            <w:r w:rsidRPr="001A6D6C">
              <w:rPr>
                <w:b/>
                <w:bCs/>
                <w:color w:val="000000"/>
                <w:sz w:val="28"/>
                <w:szCs w:val="28"/>
              </w:rPr>
              <w:t xml:space="preserve"> годы»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355"/>
        </w:trPr>
        <w:tc>
          <w:tcPr>
            <w:tcW w:w="9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355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676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Цель подпрограммы: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405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355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355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4"/>
          <w:wAfter w:w="5065" w:type="dxa"/>
          <w:trHeight w:val="355"/>
        </w:trPr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trHeight w:val="527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5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Показатели используемые для расчета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Исходные значения для расчета показателя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Значения критерия оценки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1A6D6C" w:rsidRPr="001A6D6C" w:rsidTr="007A1664">
        <w:trPr>
          <w:trHeight w:val="57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gridAfter w:val="3"/>
          <w:wAfter w:w="4923" w:type="dxa"/>
          <w:trHeight w:val="510"/>
        </w:trPr>
        <w:tc>
          <w:tcPr>
            <w:tcW w:w="12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Степень достижения планового  значения показателей  (индикаторов) программы (СД п/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ппз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A6D6C" w:rsidRPr="001A6D6C" w:rsidTr="007A1664">
        <w:trPr>
          <w:trHeight w:val="720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Индикатор 1___________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 xml:space="preserve">Если в программе предусмотрен рост </w:t>
            </w:r>
            <w:proofErr w:type="gramStart"/>
            <w:r w:rsidRPr="001A6D6C">
              <w:rPr>
                <w:i/>
                <w:iCs/>
                <w:color w:val="000000"/>
              </w:rPr>
              <w:t>значений  показателей</w:t>
            </w:r>
            <w:proofErr w:type="gramEnd"/>
            <w:r w:rsidRPr="001A6D6C">
              <w:rPr>
                <w:i/>
                <w:iCs/>
                <w:color w:val="000000"/>
              </w:rPr>
              <w:t xml:space="preserve"> (индикаторов) то рассчитывается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>=</w:t>
            </w:r>
            <w:proofErr w:type="spellStart"/>
            <w:r w:rsidRPr="001A6D6C">
              <w:rPr>
                <w:i/>
                <w:iCs/>
                <w:color w:val="000000"/>
              </w:rPr>
              <w:t>Зп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пф:ЗПп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.                   Если предусмотрено снижение значений то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>=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proofErr w:type="gramStart"/>
            <w:r w:rsidRPr="001A6D6C">
              <w:rPr>
                <w:i/>
                <w:iCs/>
                <w:color w:val="000000"/>
              </w:rPr>
              <w:t>пп:Зп</w:t>
            </w:r>
            <w:proofErr w:type="spellEnd"/>
            <w:proofErr w:type="gram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. </w:t>
            </w:r>
            <w:proofErr w:type="gramStart"/>
            <w:r w:rsidRPr="001A6D6C">
              <w:rPr>
                <w:i/>
                <w:iCs/>
                <w:color w:val="000000"/>
              </w:rPr>
              <w:t xml:space="preserve">Если 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proofErr w:type="gram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 принимаем равным1.                      Если расчетное значение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 принимаем равным 1.</w:t>
            </w:r>
          </w:p>
        </w:tc>
      </w:tr>
      <w:tr w:rsidR="001A6D6C" w:rsidRPr="001A6D6C" w:rsidTr="007A1664">
        <w:trPr>
          <w:trHeight w:val="54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</w:p>
        </w:tc>
      </w:tr>
      <w:tr w:rsidR="001A6D6C" w:rsidRPr="001A6D6C" w:rsidTr="007A1664">
        <w:trPr>
          <w:trHeight w:val="577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Индикатор 2____________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</w:p>
        </w:tc>
      </w:tr>
      <w:tr w:rsidR="001A6D6C" w:rsidRPr="001A6D6C" w:rsidTr="007A1664">
        <w:trPr>
          <w:trHeight w:val="87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</w:p>
        </w:tc>
      </w:tr>
      <w:tr w:rsidR="001A6D6C" w:rsidRPr="001A6D6C" w:rsidTr="007A1664">
        <w:trPr>
          <w:trHeight w:val="847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Индикатор 3_____________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</w:p>
        </w:tc>
      </w:tr>
      <w:tr w:rsidR="001A6D6C" w:rsidRPr="001A6D6C" w:rsidTr="007A1664">
        <w:trPr>
          <w:trHeight w:val="101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</w:p>
        </w:tc>
      </w:tr>
      <w:tr w:rsidR="001A6D6C" w:rsidRPr="001A6D6C" w:rsidTr="007A1664">
        <w:trPr>
          <w:trHeight w:val="818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lastRenderedPageBreak/>
              <w:t>Индикатор 4_____________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подпрограммы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56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541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Индикатор 5_____________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56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415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Индикатор 7_____________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50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1A6D6C">
              <w:rPr>
                <w:i/>
                <w:iCs/>
                <w:color w:val="000000"/>
              </w:rPr>
              <w:t>ЗПп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%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31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661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  <w:r w:rsidRPr="001A6D6C">
              <w:rPr>
                <w:b/>
                <w:bCs/>
                <w:i/>
                <w:iCs/>
                <w:color w:val="000000"/>
              </w:rPr>
              <w:t>Степень реализации  программы (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</w:rPr>
              <w:t>СРп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</w:rPr>
              <w:t>/п)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proofErr w:type="spellStart"/>
            <w:r w:rsidRPr="001A6D6C">
              <w:rPr>
                <w:i/>
                <w:iCs/>
                <w:color w:val="000000"/>
              </w:rPr>
              <w:t>СРп</w:t>
            </w:r>
            <w:proofErr w:type="spellEnd"/>
            <w:r w:rsidRPr="001A6D6C">
              <w:rPr>
                <w:i/>
                <w:iCs/>
                <w:color w:val="000000"/>
              </w:rPr>
              <w:t>/п=∑</w:t>
            </w:r>
            <w:proofErr w:type="spellStart"/>
            <w:r w:rsidRPr="001A6D6C">
              <w:rPr>
                <w:i/>
                <w:iCs/>
                <w:color w:val="000000"/>
              </w:rPr>
              <w:t>СДп</w:t>
            </w:r>
            <w:proofErr w:type="spellEnd"/>
            <w:r w:rsidRPr="001A6D6C">
              <w:rPr>
                <w:i/>
                <w:iCs/>
                <w:color w:val="000000"/>
              </w:rPr>
              <w:t>/</w:t>
            </w:r>
            <w:proofErr w:type="spellStart"/>
            <w:r w:rsidRPr="001A6D6C">
              <w:rPr>
                <w:i/>
                <w:iCs/>
                <w:color w:val="000000"/>
              </w:rPr>
              <w:t>ппз:N</w:t>
            </w:r>
            <w:proofErr w:type="spellEnd"/>
            <w:r w:rsidRPr="001A6D6C">
              <w:rPr>
                <w:i/>
                <w:iCs/>
                <w:color w:val="000000"/>
              </w:rPr>
              <w:t>, где N-количество индикаторов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690"/>
        </w:trPr>
        <w:tc>
          <w:tcPr>
            <w:tcW w:w="2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  <w:r w:rsidRPr="001A6D6C">
              <w:rPr>
                <w:b/>
                <w:bCs/>
                <w:i/>
                <w:iCs/>
                <w:color w:val="000000"/>
              </w:rPr>
              <w:t>Степень реализации мероприятий программы (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</w:rPr>
              <w:t>СРм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количество мероприятий, запланированных к реализации в отчетном финансовом году (М)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штук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 </w:t>
            </w:r>
          </w:p>
        </w:tc>
      </w:tr>
      <w:tr w:rsidR="001A6D6C" w:rsidRPr="001A6D6C" w:rsidTr="007A1664">
        <w:trPr>
          <w:trHeight w:val="554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  <w:r w:rsidRPr="001A6D6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количество мероприятий, выполненных в полном объеме в отчетном финансовом году (</w:t>
            </w:r>
            <w:proofErr w:type="spellStart"/>
            <w:r w:rsidRPr="001A6D6C">
              <w:rPr>
                <w:i/>
                <w:iCs/>
                <w:color w:val="000000"/>
              </w:rPr>
              <w:t>Мв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штук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  <w:r w:rsidRPr="001A6D6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A6D6C" w:rsidRPr="001A6D6C" w:rsidTr="007A1664">
        <w:trPr>
          <w:trHeight w:val="1274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  <w:r w:rsidRPr="001A6D6C">
              <w:rPr>
                <w:b/>
                <w:bCs/>
                <w:i/>
                <w:iCs/>
                <w:color w:val="000000"/>
              </w:rPr>
              <w:t>Степень соответствия запланированному уровню затрат (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</w:rPr>
              <w:t>Ссуз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Предусмотренные муниципальной программой в редакции на 31 декабря отчетного года расходы на реализацию подпрограммы без учета расходов осуществляемых за счет межбюджетных трансфертов имеющих целевое назначение (</w:t>
            </w:r>
            <w:proofErr w:type="spellStart"/>
            <w:r w:rsidRPr="001A6D6C">
              <w:rPr>
                <w:i/>
                <w:iCs/>
                <w:color w:val="000000"/>
              </w:rPr>
              <w:t>Зп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тыс. руб.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F1497F" w:rsidP="001A6D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trHeight w:val="127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в отчетном финансовом году без учета средств расходов, производимых за счет межбюджетных трансфертов имеющих целевое назначение  (</w:t>
            </w:r>
            <w:proofErr w:type="spellStart"/>
            <w:r w:rsidRPr="001A6D6C">
              <w:rPr>
                <w:i/>
                <w:iCs/>
                <w:color w:val="000000"/>
              </w:rPr>
              <w:t>Зф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тыс. руб.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F1497F" w:rsidP="001A6D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trHeight w:val="101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Предусмотренные сводной бюджетной росписью на 31 декабря  отчетного года расходы на реализацию подпрограммы за счет межбюджетных трансфертов  имеющих целевое назначение (</w:t>
            </w:r>
            <w:proofErr w:type="spellStart"/>
            <w:r w:rsidRPr="001A6D6C">
              <w:rPr>
                <w:i/>
                <w:iCs/>
                <w:color w:val="000000"/>
              </w:rPr>
              <w:t>МБп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тыс. руб.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trHeight w:val="111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r w:rsidRPr="001A6D6C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за счет поступивших межбюджетных трансфертов имеющих целевое назначение в отчетном финансовом году (</w:t>
            </w:r>
            <w:proofErr w:type="spellStart"/>
            <w:r w:rsidRPr="001A6D6C">
              <w:rPr>
                <w:i/>
                <w:iCs/>
                <w:color w:val="000000"/>
              </w:rPr>
              <w:t>МБф</w:t>
            </w:r>
            <w:proofErr w:type="spellEnd"/>
            <w:r w:rsidRPr="001A6D6C">
              <w:rPr>
                <w:i/>
                <w:i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тыс. руб.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  <w:sz w:val="28"/>
                <w:szCs w:val="28"/>
              </w:rPr>
            </w:pPr>
          </w:p>
        </w:tc>
      </w:tr>
      <w:tr w:rsidR="001A6D6C" w:rsidRPr="001A6D6C" w:rsidTr="007A1664">
        <w:trPr>
          <w:trHeight w:val="1713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</w:rPr>
            </w:pPr>
            <w:r w:rsidRPr="001A6D6C">
              <w:rPr>
                <w:b/>
                <w:bCs/>
                <w:i/>
                <w:iCs/>
                <w:color w:val="000000"/>
              </w:rPr>
              <w:lastRenderedPageBreak/>
              <w:t>Оценка эффективности использования бюджетных средств (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</w:rPr>
              <w:t>Эис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proofErr w:type="spellStart"/>
            <w:r w:rsidRPr="001A6D6C">
              <w:rPr>
                <w:i/>
                <w:iCs/>
                <w:color w:val="000000"/>
              </w:rPr>
              <w:t>Эис</w:t>
            </w:r>
            <w:proofErr w:type="spellEnd"/>
            <w:r w:rsidRPr="001A6D6C">
              <w:rPr>
                <w:i/>
                <w:iCs/>
                <w:color w:val="000000"/>
              </w:rPr>
              <w:t>=</w:t>
            </w:r>
            <w:proofErr w:type="spellStart"/>
            <w:r w:rsidRPr="001A6D6C">
              <w:rPr>
                <w:i/>
                <w:iCs/>
                <w:color w:val="000000"/>
              </w:rPr>
              <w:t>СРм-Ссуз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  <w:r w:rsidRPr="001A6D6C">
              <w:rPr>
                <w:color w:val="000000"/>
              </w:rPr>
              <w:t xml:space="preserve">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&gt;=0,то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1;                   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от -0,1 до 0,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0,9;     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от -0,2 до -0,1,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0,8;        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от -0,3 до -0,2,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0,7;   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от -0,4 до -0,3,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0,6;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от -0,5 до -0,4,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0,5;                                 если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менее -0,5, то </w:t>
            </w:r>
            <w:proofErr w:type="spellStart"/>
            <w:r w:rsidRPr="001A6D6C">
              <w:rPr>
                <w:color w:val="000000"/>
              </w:rPr>
              <w:t>Эис</w:t>
            </w:r>
            <w:proofErr w:type="spellEnd"/>
            <w:r w:rsidRPr="001A6D6C">
              <w:rPr>
                <w:color w:val="000000"/>
              </w:rPr>
              <w:t xml:space="preserve"> принимаем равным 0;</w:t>
            </w:r>
          </w:p>
        </w:tc>
      </w:tr>
      <w:tr w:rsidR="001A6D6C" w:rsidRPr="001A6D6C" w:rsidTr="007A1664">
        <w:trPr>
          <w:trHeight w:val="217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Эффективность реализации программы (</w:t>
            </w:r>
            <w:proofErr w:type="spellStart"/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ЭРп</w:t>
            </w:r>
            <w:proofErr w:type="spellEnd"/>
            <w:r w:rsidRPr="001A6D6C">
              <w:rPr>
                <w:b/>
                <w:bCs/>
                <w:i/>
                <w:iCs/>
                <w:color w:val="000000"/>
                <w:sz w:val="28"/>
                <w:szCs w:val="28"/>
              </w:rPr>
              <w:t>/п)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i/>
                <w:iCs/>
                <w:color w:val="000000"/>
              </w:rPr>
            </w:pPr>
            <w:proofErr w:type="spellStart"/>
            <w:r w:rsidRPr="001A6D6C">
              <w:rPr>
                <w:i/>
                <w:iCs/>
                <w:color w:val="000000"/>
              </w:rPr>
              <w:t>ЭРп</w:t>
            </w:r>
            <w:proofErr w:type="spellEnd"/>
            <w:r w:rsidRPr="001A6D6C">
              <w:rPr>
                <w:i/>
                <w:iCs/>
                <w:color w:val="000000"/>
              </w:rPr>
              <w:t>/п=</w:t>
            </w:r>
            <w:proofErr w:type="spellStart"/>
            <w:r w:rsidRPr="001A6D6C">
              <w:rPr>
                <w:i/>
                <w:iCs/>
                <w:color w:val="000000"/>
              </w:rPr>
              <w:t>СРп</w:t>
            </w:r>
            <w:proofErr w:type="spellEnd"/>
            <w:r w:rsidRPr="001A6D6C">
              <w:rPr>
                <w:i/>
                <w:iCs/>
                <w:color w:val="000000"/>
              </w:rPr>
              <w:t>/п*</w:t>
            </w:r>
            <w:proofErr w:type="spellStart"/>
            <w:r w:rsidRPr="001A6D6C">
              <w:rPr>
                <w:i/>
                <w:iCs/>
                <w:color w:val="000000"/>
              </w:rPr>
              <w:t>Эис</w:t>
            </w:r>
            <w:proofErr w:type="spellEnd"/>
            <w:r w:rsidRPr="001A6D6C">
              <w:rPr>
                <w:i/>
                <w:iCs/>
                <w:color w:val="000000"/>
              </w:rPr>
              <w:t xml:space="preserve">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1A6D6C" w:rsidRPr="001A6D6C" w:rsidRDefault="001A6D6C" w:rsidP="001A6D6C">
            <w:pPr>
              <w:jc w:val="center"/>
              <w:rPr>
                <w:color w:val="000000"/>
              </w:rPr>
            </w:pPr>
            <w:r w:rsidRPr="001A6D6C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D6C" w:rsidRPr="001A6D6C" w:rsidRDefault="001A6D6C" w:rsidP="001A6D6C">
            <w:pPr>
              <w:rPr>
                <w:color w:val="000000"/>
              </w:rPr>
            </w:pPr>
            <w:r w:rsidRPr="001A6D6C">
              <w:rPr>
                <w:color w:val="000000"/>
              </w:rPr>
              <w:t xml:space="preserve">Если </w:t>
            </w:r>
            <w:proofErr w:type="spellStart"/>
            <w:r w:rsidRPr="001A6D6C">
              <w:rPr>
                <w:color w:val="000000"/>
              </w:rPr>
              <w:t>Эрп</w:t>
            </w:r>
            <w:proofErr w:type="spellEnd"/>
            <w:r w:rsidRPr="001A6D6C">
              <w:rPr>
                <w:color w:val="000000"/>
              </w:rPr>
              <w:t xml:space="preserve">/п&gt;0,9, то эффективность-ВЫСОКАЯ;                                          Если </w:t>
            </w:r>
            <w:proofErr w:type="spellStart"/>
            <w:r w:rsidRPr="001A6D6C">
              <w:rPr>
                <w:color w:val="000000"/>
              </w:rPr>
              <w:t>Эрп</w:t>
            </w:r>
            <w:proofErr w:type="spellEnd"/>
            <w:r w:rsidRPr="001A6D6C">
              <w:rPr>
                <w:color w:val="000000"/>
              </w:rPr>
              <w:t xml:space="preserve">/п от 0,8-0,9, то эффективность - СРЕДНЯЯ;                         Если </w:t>
            </w:r>
            <w:proofErr w:type="spellStart"/>
            <w:r w:rsidRPr="001A6D6C">
              <w:rPr>
                <w:color w:val="000000"/>
              </w:rPr>
              <w:t>Эрп</w:t>
            </w:r>
            <w:proofErr w:type="spellEnd"/>
            <w:r w:rsidRPr="001A6D6C">
              <w:rPr>
                <w:color w:val="000000"/>
              </w:rPr>
              <w:t xml:space="preserve">/п от 0,7-0,8, то эффективность - УДОВЛЕТВОРИТЕЛЬНАЯ;                           Если </w:t>
            </w:r>
            <w:proofErr w:type="spellStart"/>
            <w:r w:rsidRPr="001A6D6C">
              <w:rPr>
                <w:color w:val="000000"/>
              </w:rPr>
              <w:t>Эрп</w:t>
            </w:r>
            <w:proofErr w:type="spellEnd"/>
            <w:r w:rsidRPr="001A6D6C">
              <w:rPr>
                <w:color w:val="000000"/>
              </w:rPr>
              <w:t>/п менее 0,7, то  подпрограмма НЕУДОВЛЕТВОРИТЕЛЬНАЯ.</w:t>
            </w:r>
          </w:p>
        </w:tc>
      </w:tr>
    </w:tbl>
    <w:p w:rsidR="001A6D6C" w:rsidRDefault="001A6D6C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p w:rsidR="007A1664" w:rsidRDefault="007A1664" w:rsidP="0068703A">
      <w:pPr>
        <w:rPr>
          <w:sz w:val="28"/>
          <w:szCs w:val="28"/>
        </w:rPr>
      </w:pPr>
    </w:p>
    <w:tbl>
      <w:tblPr>
        <w:tblW w:w="14961" w:type="dxa"/>
        <w:tblInd w:w="96" w:type="dxa"/>
        <w:tblLook w:val="04A0" w:firstRow="1" w:lastRow="0" w:firstColumn="1" w:lastColumn="0" w:noHBand="0" w:noVBand="1"/>
      </w:tblPr>
      <w:tblGrid>
        <w:gridCol w:w="1858"/>
        <w:gridCol w:w="3411"/>
        <w:gridCol w:w="1704"/>
        <w:gridCol w:w="686"/>
        <w:gridCol w:w="652"/>
        <w:gridCol w:w="1508"/>
        <w:gridCol w:w="1389"/>
        <w:gridCol w:w="1200"/>
        <w:gridCol w:w="1519"/>
        <w:gridCol w:w="1330"/>
      </w:tblGrid>
      <w:tr w:rsidR="007A1664" w:rsidRPr="007A1664" w:rsidTr="007A1664">
        <w:trPr>
          <w:trHeight w:val="288"/>
        </w:trPr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901321" w:rsidRDefault="00901321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</w:tr>
      <w:tr w:rsidR="007A1664" w:rsidRPr="007A1664" w:rsidTr="007A1664">
        <w:trPr>
          <w:trHeight w:val="432"/>
        </w:trPr>
        <w:tc>
          <w:tcPr>
            <w:tcW w:w="149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1664" w:rsidRPr="007A1664" w:rsidRDefault="007A1664" w:rsidP="00843A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1664">
              <w:rPr>
                <w:b/>
                <w:bCs/>
                <w:color w:val="000000"/>
                <w:sz w:val="28"/>
                <w:szCs w:val="28"/>
              </w:rPr>
              <w:lastRenderedPageBreak/>
              <w:t>Отчет об использовании бюджетных ассигнований на реализацию муниципальной программы      за 20</w:t>
            </w:r>
            <w:r w:rsidR="00843A1D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7A1664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A1664" w:rsidRPr="007A1664" w:rsidTr="007A1664">
        <w:trPr>
          <w:trHeight w:val="288"/>
        </w:trPr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</w:p>
        </w:tc>
      </w:tr>
      <w:tr w:rsidR="007A1664" w:rsidRPr="007A1664" w:rsidTr="007A1664">
        <w:trPr>
          <w:trHeight w:val="355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7A1664" w:rsidRPr="007A1664" w:rsidTr="007A1664">
        <w:trPr>
          <w:trHeight w:val="1513"/>
        </w:trPr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A1664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A1664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7A1664" w:rsidRPr="007A1664" w:rsidTr="007A1664">
        <w:trPr>
          <w:trHeight w:val="288"/>
        </w:trPr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664" w:rsidRPr="007A1664" w:rsidRDefault="007A1664" w:rsidP="007A1664">
            <w:pPr>
              <w:jc w:val="center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7A1664" w:rsidRPr="007A1664" w:rsidTr="007A1664">
        <w:trPr>
          <w:trHeight w:val="552"/>
        </w:trPr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«Благоустройство территории </w:t>
            </w:r>
            <w:proofErr w:type="spellStart"/>
            <w:r w:rsidRPr="007A1664">
              <w:rPr>
                <w:b/>
                <w:bCs/>
                <w:color w:val="000000"/>
                <w:sz w:val="22"/>
                <w:szCs w:val="22"/>
              </w:rPr>
              <w:t>Ранневского</w:t>
            </w:r>
            <w:proofErr w:type="spellEnd"/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7A1664">
              <w:rPr>
                <w:b/>
                <w:bCs/>
                <w:color w:val="000000"/>
                <w:sz w:val="22"/>
                <w:szCs w:val="22"/>
              </w:rPr>
              <w:t>Ташлинского</w:t>
            </w:r>
            <w:proofErr w:type="spellEnd"/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 района Оренбургской области  на 2014 – 2020 годы»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</w:tr>
      <w:tr w:rsidR="007A1664" w:rsidRPr="007A1664" w:rsidTr="007A1664">
        <w:trPr>
          <w:trHeight w:val="840"/>
        </w:trPr>
        <w:tc>
          <w:tcPr>
            <w:tcW w:w="1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7A1664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7A1664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97F" w:rsidRPr="007A1664" w:rsidRDefault="00F1497F" w:rsidP="00F1497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</w:tr>
      <w:tr w:rsidR="007A1664" w:rsidRPr="007A1664" w:rsidTr="007A1664">
        <w:trPr>
          <w:trHeight w:val="552"/>
        </w:trPr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1.Основное мероприятие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 «Организация уличного освещения»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7A1664" w:rsidRPr="007A1664" w:rsidTr="007A1664">
        <w:trPr>
          <w:trHeight w:val="840"/>
        </w:trPr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7A1664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7A1664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0400100000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</w:tr>
      <w:tr w:rsidR="007A1664" w:rsidRPr="007A1664" w:rsidTr="007A1664">
        <w:trPr>
          <w:trHeight w:val="552"/>
        </w:trPr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2.Основное мероприятие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 «Озеленение территорий общего пользования»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7A1664" w:rsidRPr="007A1664" w:rsidTr="007A1664">
        <w:trPr>
          <w:trHeight w:val="840"/>
        </w:trPr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7A1664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7A1664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0400200000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1664" w:rsidRPr="007A1664" w:rsidTr="007A1664">
        <w:trPr>
          <w:trHeight w:val="552"/>
        </w:trPr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3.Основное мероприятие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«Организация содержание мест захоронения»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7A1664" w:rsidRPr="007A1664" w:rsidTr="007A1664">
        <w:trPr>
          <w:trHeight w:val="422"/>
        </w:trPr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7A1664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7A1664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0400300000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</w:t>
            </w:r>
          </w:p>
        </w:tc>
      </w:tr>
      <w:tr w:rsidR="007A1664" w:rsidRPr="007A1664" w:rsidTr="007A1664">
        <w:trPr>
          <w:trHeight w:val="552"/>
        </w:trPr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4.Основное мероприятие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«Прочие мероприятия по благоустройству территорий сельского поселения»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1664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</w:tr>
      <w:tr w:rsidR="007A1664" w:rsidRPr="007A1664" w:rsidTr="007A1664">
        <w:trPr>
          <w:trHeight w:val="840"/>
        </w:trPr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664" w:rsidRPr="007A1664" w:rsidRDefault="007A1664" w:rsidP="007A16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7A1664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7A1664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0400400000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664" w:rsidRPr="007A1664" w:rsidRDefault="007A1664" w:rsidP="007A1664">
            <w:pPr>
              <w:jc w:val="right"/>
              <w:rPr>
                <w:color w:val="000000"/>
                <w:sz w:val="22"/>
                <w:szCs w:val="22"/>
              </w:rPr>
            </w:pPr>
            <w:r w:rsidRPr="007A166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664" w:rsidRPr="007A1664" w:rsidRDefault="00F1497F" w:rsidP="007A16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52,8</w:t>
            </w:r>
          </w:p>
        </w:tc>
      </w:tr>
      <w:tr w:rsidR="007A1664" w:rsidRPr="007A1664" w:rsidTr="007A1664">
        <w:trPr>
          <w:trHeight w:val="288"/>
        </w:trPr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A1664" w:rsidRPr="007A1664" w:rsidTr="007A1664">
        <w:trPr>
          <w:trHeight w:val="288"/>
        </w:trPr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64" w:rsidRPr="007A1664" w:rsidRDefault="007A1664" w:rsidP="007A16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A1664" w:rsidRDefault="007A1664" w:rsidP="0068703A">
      <w:pPr>
        <w:rPr>
          <w:sz w:val="28"/>
          <w:szCs w:val="28"/>
        </w:rPr>
      </w:pPr>
    </w:p>
    <w:sectPr w:rsidR="007A1664" w:rsidSect="007A1664">
      <w:pgSz w:w="16838" w:h="11906" w:orient="landscape"/>
      <w:pgMar w:top="567" w:right="567" w:bottom="28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8703A"/>
    <w:rsid w:val="00017C02"/>
    <w:rsid w:val="00017F47"/>
    <w:rsid w:val="00066128"/>
    <w:rsid w:val="000859E6"/>
    <w:rsid w:val="00096E19"/>
    <w:rsid w:val="000B7322"/>
    <w:rsid w:val="000F7CE5"/>
    <w:rsid w:val="00131DF8"/>
    <w:rsid w:val="00180143"/>
    <w:rsid w:val="001A6D6C"/>
    <w:rsid w:val="001B6B68"/>
    <w:rsid w:val="001D3681"/>
    <w:rsid w:val="001F2E08"/>
    <w:rsid w:val="002138E8"/>
    <w:rsid w:val="00273FDE"/>
    <w:rsid w:val="0027684B"/>
    <w:rsid w:val="002826D4"/>
    <w:rsid w:val="00284607"/>
    <w:rsid w:val="002A58FA"/>
    <w:rsid w:val="002B4957"/>
    <w:rsid w:val="00322521"/>
    <w:rsid w:val="0033095C"/>
    <w:rsid w:val="0036508A"/>
    <w:rsid w:val="00370C2D"/>
    <w:rsid w:val="003960F7"/>
    <w:rsid w:val="003E004D"/>
    <w:rsid w:val="0040310D"/>
    <w:rsid w:val="00404501"/>
    <w:rsid w:val="00411B13"/>
    <w:rsid w:val="004D4D1E"/>
    <w:rsid w:val="004E022B"/>
    <w:rsid w:val="00552F51"/>
    <w:rsid w:val="00555001"/>
    <w:rsid w:val="00562222"/>
    <w:rsid w:val="005B32C1"/>
    <w:rsid w:val="005D7845"/>
    <w:rsid w:val="005E3A8B"/>
    <w:rsid w:val="005F64BD"/>
    <w:rsid w:val="00642D4B"/>
    <w:rsid w:val="00682359"/>
    <w:rsid w:val="0068703A"/>
    <w:rsid w:val="006C39C2"/>
    <w:rsid w:val="006E30A8"/>
    <w:rsid w:val="006E70BE"/>
    <w:rsid w:val="0072172B"/>
    <w:rsid w:val="007A1664"/>
    <w:rsid w:val="007C7470"/>
    <w:rsid w:val="007E46C9"/>
    <w:rsid w:val="007F626A"/>
    <w:rsid w:val="008159BB"/>
    <w:rsid w:val="00821DB9"/>
    <w:rsid w:val="00826F4F"/>
    <w:rsid w:val="008300D2"/>
    <w:rsid w:val="00842D31"/>
    <w:rsid w:val="00843A1D"/>
    <w:rsid w:val="00860619"/>
    <w:rsid w:val="00897C4B"/>
    <w:rsid w:val="008A423F"/>
    <w:rsid w:val="008C5FC4"/>
    <w:rsid w:val="008C766B"/>
    <w:rsid w:val="008E06BA"/>
    <w:rsid w:val="008E0C8D"/>
    <w:rsid w:val="008F7086"/>
    <w:rsid w:val="00901321"/>
    <w:rsid w:val="00920A03"/>
    <w:rsid w:val="00956FB6"/>
    <w:rsid w:val="009C7D9D"/>
    <w:rsid w:val="009D73FC"/>
    <w:rsid w:val="00A145DB"/>
    <w:rsid w:val="00A711B8"/>
    <w:rsid w:val="00AB1807"/>
    <w:rsid w:val="00AC1079"/>
    <w:rsid w:val="00AE376C"/>
    <w:rsid w:val="00AE3C93"/>
    <w:rsid w:val="00B35249"/>
    <w:rsid w:val="00B71EF8"/>
    <w:rsid w:val="00B80731"/>
    <w:rsid w:val="00BD7D56"/>
    <w:rsid w:val="00BF514E"/>
    <w:rsid w:val="00C33824"/>
    <w:rsid w:val="00C41946"/>
    <w:rsid w:val="00C47241"/>
    <w:rsid w:val="00C60BDC"/>
    <w:rsid w:val="00D1224B"/>
    <w:rsid w:val="00D5687C"/>
    <w:rsid w:val="00D606B8"/>
    <w:rsid w:val="00D621B6"/>
    <w:rsid w:val="00D76899"/>
    <w:rsid w:val="00E20567"/>
    <w:rsid w:val="00E215D0"/>
    <w:rsid w:val="00E22DA3"/>
    <w:rsid w:val="00E46EA9"/>
    <w:rsid w:val="00E90E83"/>
    <w:rsid w:val="00E95CFE"/>
    <w:rsid w:val="00ED635B"/>
    <w:rsid w:val="00EF61F6"/>
    <w:rsid w:val="00F03CDE"/>
    <w:rsid w:val="00F1497F"/>
    <w:rsid w:val="00F63F87"/>
    <w:rsid w:val="00F961D7"/>
    <w:rsid w:val="00FA7D40"/>
    <w:rsid w:val="00FC288B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55860FBA"/>
  <w15:docId w15:val="{EF158CA7-1B21-4561-96CD-A1564224E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C41946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2138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82707C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138E8"/>
    <w:rPr>
      <w:rFonts w:ascii="Courier New" w:eastAsia="Times New Roman" w:hAnsi="Courier New" w:cs="Courier New"/>
      <w:lang w:val="ru-RU" w:eastAsia="ru-RU"/>
    </w:rPr>
  </w:style>
  <w:style w:type="paragraph" w:customStyle="1" w:styleId="ConsPlusNonformat">
    <w:name w:val="ConsPlusNonformat"/>
    <w:uiPriority w:val="99"/>
    <w:rsid w:val="002138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2B49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95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пк</cp:lastModifiedBy>
  <cp:revision>14</cp:revision>
  <cp:lastPrinted>2021-06-28T10:37:00Z</cp:lastPrinted>
  <dcterms:created xsi:type="dcterms:W3CDTF">2021-05-27T06:32:00Z</dcterms:created>
  <dcterms:modified xsi:type="dcterms:W3CDTF">2021-06-28T10:38:00Z</dcterms:modified>
</cp:coreProperties>
</file>